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8C16E6">
        <w:rPr>
          <w:b/>
          <w:sz w:val="26"/>
          <w:szCs w:val="26"/>
        </w:rPr>
        <w:t>PRZYNALEŻNOŚCI DO GRUPY KAPITAŁOWEJ</w:t>
      </w:r>
    </w:p>
    <w:p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63FCA" w:rsidRPr="00D72152" w:rsidRDefault="00063FCA" w:rsidP="00F27F95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063FCA" w:rsidRPr="00063FCA" w:rsidRDefault="00063FCA" w:rsidP="00063FCA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  <w:b/>
                <w:bCs/>
              </w:rPr>
              <w:t>„</w:t>
            </w:r>
            <w:r w:rsidRPr="00D72152">
              <w:rPr>
                <w:rFonts w:ascii="Times New Roman" w:hAnsi="Times New Roman" w:cs="Times New Roman"/>
                <w:b/>
              </w:rPr>
              <w:t>Zwiększenie efektywności energetycznej obiektów mieszkalnych poprzez termomodernizację budynków Wspólnot Mieszkaniowych w Słupsku</w:t>
            </w:r>
            <w:r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063FCA" w:rsidRDefault="00063FCA" w:rsidP="00063FCA">
      <w:pPr>
        <w:pStyle w:val="Standard"/>
        <w:rPr>
          <w:b/>
          <w:sz w:val="22"/>
          <w:szCs w:val="22"/>
        </w:rPr>
      </w:pP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8C16E6" w:rsidRPr="004940FA" w:rsidRDefault="008C16E6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</w:rPr>
      </w:pPr>
      <w:r w:rsidRPr="004940FA">
        <w:rPr>
          <w:rFonts w:ascii="Times New Roman" w:hAnsi="Times New Roman" w:cs="Times New Roman"/>
          <w:b/>
        </w:rPr>
        <w:t>OŚWIADCZAM, ŻE:</w:t>
      </w:r>
    </w:p>
    <w:p w:rsidR="008C16E6" w:rsidRPr="004940FA" w:rsidRDefault="008C16E6" w:rsidP="008C16E6">
      <w:pPr>
        <w:jc w:val="both"/>
        <w:rPr>
          <w:rFonts w:ascii="Times New Roman" w:hAnsi="Times New Roman" w:cs="Times New Roman"/>
          <w:szCs w:val="20"/>
        </w:rPr>
      </w:pPr>
      <w:r w:rsidRPr="004940FA">
        <w:rPr>
          <w:rFonts w:ascii="Times New Roman" w:eastAsia="Calibri" w:hAnsi="Times New Roman" w:cs="Times New Roman"/>
        </w:rPr>
        <w:t>reprezentowany przez nas</w:t>
      </w:r>
      <w:r w:rsidRPr="004940FA">
        <w:rPr>
          <w:rFonts w:ascii="Times New Roman" w:eastAsia="Calibri" w:hAnsi="Times New Roman" w:cs="Times New Roman"/>
        </w:rPr>
        <w:t>/ mnie</w:t>
      </w:r>
      <w:r w:rsidRPr="004940FA">
        <w:rPr>
          <w:rFonts w:ascii="Times New Roman" w:eastAsia="Calibri" w:hAnsi="Times New Roman" w:cs="Times New Roman"/>
        </w:rPr>
        <w:t xml:space="preserve"> podmiot:</w:t>
      </w:r>
    </w:p>
    <w:p w:rsidR="008C16E6" w:rsidRPr="004940FA" w:rsidRDefault="008C16E6" w:rsidP="008C16E6">
      <w:pPr>
        <w:widowControl/>
        <w:numPr>
          <w:ilvl w:val="0"/>
          <w:numId w:val="5"/>
        </w:numPr>
        <w:suppressAutoHyphens w:val="0"/>
        <w:autoSpaceDE w:val="0"/>
        <w:adjustRightInd w:val="0"/>
        <w:spacing w:after="0" w:line="240" w:lineRule="auto"/>
        <w:ind w:left="360"/>
        <w:jc w:val="both"/>
        <w:textAlignment w:val="auto"/>
        <w:rPr>
          <w:rFonts w:ascii="Times New Roman" w:eastAsia="Calibri" w:hAnsi="Times New Roman" w:cs="Times New Roman"/>
        </w:rPr>
      </w:pPr>
      <w:r w:rsidRPr="004940FA">
        <w:rPr>
          <w:rFonts w:ascii="Times New Roman" w:eastAsia="Calibri" w:hAnsi="Times New Roman" w:cs="Times New Roman"/>
          <w:b/>
          <w:bCs/>
        </w:rPr>
        <w:t xml:space="preserve">*nie należy </w:t>
      </w:r>
      <w:r w:rsidRPr="004940FA">
        <w:rPr>
          <w:rFonts w:ascii="Times New Roman" w:eastAsia="Calibri" w:hAnsi="Times New Roman" w:cs="Times New Roman"/>
        </w:rPr>
        <w:t xml:space="preserve">do grupy kapitałowej </w:t>
      </w:r>
      <w:r w:rsidRPr="004940FA">
        <w:rPr>
          <w:rFonts w:ascii="Times New Roman" w:hAnsi="Times New Roman" w:cs="Times New Roman"/>
        </w:rPr>
        <w:t xml:space="preserve">w rozumieniu ustawy z dnia 16 lutego 2007 r. </w:t>
      </w:r>
      <w:r w:rsidRPr="004940FA">
        <w:rPr>
          <w:rFonts w:ascii="Times New Roman" w:hAnsi="Times New Roman" w:cs="Times New Roman"/>
        </w:rPr>
        <w:br/>
        <w:t>o ochronie konkurencji i konsumentów (Dz. U. z 2015, poz. 184, 1618 i 1634),</w:t>
      </w:r>
    </w:p>
    <w:p w:rsidR="008C16E6" w:rsidRPr="004940FA" w:rsidRDefault="008C16E6" w:rsidP="008C16E6">
      <w:pPr>
        <w:widowControl/>
        <w:numPr>
          <w:ilvl w:val="0"/>
          <w:numId w:val="5"/>
        </w:numPr>
        <w:suppressAutoHyphens w:val="0"/>
        <w:autoSpaceDE w:val="0"/>
        <w:adjustRightInd w:val="0"/>
        <w:spacing w:after="0" w:line="240" w:lineRule="auto"/>
        <w:ind w:left="360"/>
        <w:jc w:val="both"/>
        <w:textAlignment w:val="auto"/>
        <w:rPr>
          <w:rFonts w:ascii="Times New Roman" w:eastAsia="Calibri" w:hAnsi="Times New Roman" w:cs="Times New Roman"/>
        </w:rPr>
      </w:pPr>
      <w:r w:rsidRPr="004940FA">
        <w:rPr>
          <w:rFonts w:ascii="Times New Roman" w:eastAsia="Calibri" w:hAnsi="Times New Roman" w:cs="Times New Roman"/>
          <w:b/>
          <w:bCs/>
        </w:rPr>
        <w:t xml:space="preserve">*należy </w:t>
      </w:r>
      <w:r w:rsidRPr="004940FA">
        <w:rPr>
          <w:rFonts w:ascii="Times New Roman" w:eastAsia="Calibri" w:hAnsi="Times New Roman" w:cs="Times New Roman"/>
        </w:rPr>
        <w:t xml:space="preserve">do grupy kapitałowej, </w:t>
      </w:r>
      <w:r w:rsidRPr="004940FA">
        <w:rPr>
          <w:rFonts w:ascii="Times New Roman" w:hAnsi="Times New Roman" w:cs="Times New Roman"/>
        </w:rPr>
        <w:t xml:space="preserve">w rozumieniu ustawy z dnia 16 lutego 2007 r. </w:t>
      </w:r>
      <w:r w:rsidRPr="004940FA">
        <w:rPr>
          <w:rFonts w:ascii="Times New Roman" w:hAnsi="Times New Roman" w:cs="Times New Roman"/>
        </w:rPr>
        <w:br/>
        <w:t xml:space="preserve">o ochronie konkurencji i konsumentów (Dz. U. z 2015, poz. 184, 1618 i 1634), </w:t>
      </w:r>
      <w:r w:rsidRPr="004940FA">
        <w:rPr>
          <w:rFonts w:ascii="Times New Roman" w:eastAsia="Calibri" w:hAnsi="Times New Roman" w:cs="Times New Roman"/>
        </w:rPr>
        <w:t>i w związku z powyższym przedkładamy listę podmiotów należących do tej samej grupy kapitałowej.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4142"/>
        <w:gridCol w:w="4351"/>
      </w:tblGrid>
      <w:tr w:rsidR="008C16E6" w:rsidRPr="004940FA" w:rsidTr="004940FA">
        <w:tc>
          <w:tcPr>
            <w:tcW w:w="569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940F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142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940FA"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4351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940FA">
              <w:rPr>
                <w:rFonts w:ascii="Times New Roman" w:hAnsi="Times New Roman" w:cs="Times New Roman"/>
                <w:b/>
              </w:rPr>
              <w:t>Siedziba</w:t>
            </w:r>
          </w:p>
        </w:tc>
      </w:tr>
      <w:tr w:rsidR="008C16E6" w:rsidRPr="004940FA" w:rsidTr="004940FA">
        <w:tc>
          <w:tcPr>
            <w:tcW w:w="569" w:type="dxa"/>
          </w:tcPr>
          <w:p w:rsidR="008C16E6" w:rsidRPr="004940FA" w:rsidRDefault="008C16E6" w:rsidP="008C16E6">
            <w:pPr>
              <w:widowControl/>
              <w:numPr>
                <w:ilvl w:val="0"/>
                <w:numId w:val="4"/>
              </w:numPr>
              <w:tabs>
                <w:tab w:val="left" w:pos="4032"/>
              </w:tabs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142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51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16E6" w:rsidRPr="004940FA" w:rsidTr="004940FA">
        <w:tc>
          <w:tcPr>
            <w:tcW w:w="569" w:type="dxa"/>
          </w:tcPr>
          <w:p w:rsidR="008C16E6" w:rsidRPr="004940FA" w:rsidRDefault="008C16E6" w:rsidP="008C16E6">
            <w:pPr>
              <w:widowControl/>
              <w:numPr>
                <w:ilvl w:val="0"/>
                <w:numId w:val="4"/>
              </w:numPr>
              <w:tabs>
                <w:tab w:val="left" w:pos="4032"/>
              </w:tabs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142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51" w:type="dxa"/>
          </w:tcPr>
          <w:p w:rsidR="008C16E6" w:rsidRPr="004940FA" w:rsidRDefault="008C16E6" w:rsidP="00F27F95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8C16E6" w:rsidRPr="004940FA" w:rsidRDefault="008C16E6" w:rsidP="008C16E6">
      <w:pPr>
        <w:tabs>
          <w:tab w:val="left" w:pos="4032"/>
        </w:tabs>
        <w:jc w:val="both"/>
        <w:rPr>
          <w:rFonts w:ascii="Times New Roman" w:hAnsi="Times New Roman" w:cs="Times New Roman"/>
          <w:b/>
          <w:bCs/>
        </w:rPr>
      </w:pPr>
    </w:p>
    <w:p w:rsidR="008C16E6" w:rsidRPr="004940FA" w:rsidRDefault="008C16E6" w:rsidP="008C16E6">
      <w:pPr>
        <w:tabs>
          <w:tab w:val="left" w:pos="4032"/>
        </w:tabs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C16E6" w:rsidRPr="004940FA" w:rsidRDefault="008C16E6" w:rsidP="008C16E6">
      <w:pPr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lastRenderedPageBreak/>
        <w:t>…………….……………………</w:t>
      </w: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:rsidR="008C16E6" w:rsidRPr="004940FA" w:rsidRDefault="008C16E6" w:rsidP="008C16E6">
      <w:pPr>
        <w:ind w:left="4956"/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rPr>
          <w:rFonts w:ascii="Times New Roman" w:hAnsi="Times New Roman" w:cs="Times New Roman"/>
        </w:rPr>
      </w:pPr>
      <w:r w:rsidRPr="004940FA">
        <w:rPr>
          <w:rStyle w:val="Odwoanieprzypisudolnego"/>
          <w:rFonts w:ascii="Times New Roman" w:hAnsi="Times New Roman" w:cs="Times New Roman"/>
          <w:b/>
          <w:sz w:val="20"/>
        </w:rPr>
        <w:t>*</w:t>
      </w:r>
      <w:r w:rsidRPr="004940FA">
        <w:rPr>
          <w:rFonts w:ascii="Times New Roman" w:hAnsi="Times New Roman" w:cs="Times New Roman"/>
          <w:b/>
          <w:sz w:val="20"/>
        </w:rPr>
        <w:t>niepotrzebne skreślić</w:t>
      </w:r>
    </w:p>
    <w:p w:rsidR="000B2369" w:rsidRPr="004940FA" w:rsidRDefault="00263C0A" w:rsidP="008C16E6">
      <w:pPr>
        <w:pStyle w:val="Standard"/>
        <w:widowControl w:val="0"/>
        <w:jc w:val="both"/>
      </w:pPr>
    </w:p>
    <w:sectPr w:rsidR="000B2369" w:rsidRPr="004940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C0A" w:rsidRDefault="00263C0A" w:rsidP="00063FCA">
      <w:pPr>
        <w:spacing w:after="0" w:line="240" w:lineRule="auto"/>
      </w:pPr>
      <w:r>
        <w:separator/>
      </w:r>
    </w:p>
  </w:endnote>
  <w:endnote w:type="continuationSeparator" w:id="0">
    <w:p w:rsidR="00263C0A" w:rsidRDefault="00263C0A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C0A" w:rsidRDefault="00263C0A" w:rsidP="00063FCA">
      <w:pPr>
        <w:spacing w:after="0" w:line="240" w:lineRule="auto"/>
      </w:pPr>
      <w:r>
        <w:separator/>
      </w:r>
    </w:p>
  </w:footnote>
  <w:footnote w:type="continuationSeparator" w:id="0">
    <w:p w:rsidR="00263C0A" w:rsidRDefault="00263C0A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CA" w:rsidRDefault="00063FCA">
    <w:pPr>
      <w:pStyle w:val="Nagwek"/>
    </w:pPr>
    <w:r w:rsidRPr="00A01D75">
      <w:rPr>
        <w:noProof/>
      </w:rPr>
      <w:drawing>
        <wp:inline distT="0" distB="0" distL="0" distR="0" wp14:anchorId="607B47E2" wp14:editId="74818FAD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C5C0B"/>
    <w:multiLevelType w:val="hybridMultilevel"/>
    <w:tmpl w:val="F490ED8C"/>
    <w:lvl w:ilvl="0" w:tplc="F6F85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41261"/>
    <w:multiLevelType w:val="hybridMultilevel"/>
    <w:tmpl w:val="B508861E"/>
    <w:lvl w:ilvl="0" w:tplc="B20E3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A"/>
    <w:rsid w:val="00063FCA"/>
    <w:rsid w:val="00263C0A"/>
    <w:rsid w:val="00283A1C"/>
    <w:rsid w:val="00481FCA"/>
    <w:rsid w:val="004940FA"/>
    <w:rsid w:val="006E187C"/>
    <w:rsid w:val="008C16E6"/>
    <w:rsid w:val="00CC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  <w:style w:type="character" w:styleId="Odwoanieprzypisudolnego">
    <w:name w:val="footnote reference"/>
    <w:semiHidden/>
    <w:unhideWhenUsed/>
    <w:rsid w:val="008C1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3</cp:revision>
  <dcterms:created xsi:type="dcterms:W3CDTF">2017-07-10T13:29:00Z</dcterms:created>
  <dcterms:modified xsi:type="dcterms:W3CDTF">2017-07-10T13:30:00Z</dcterms:modified>
</cp:coreProperties>
</file>